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146" w:rsidRPr="00ED1CF9" w:rsidP="000C4172" w14:paraId="3EFB4C72" w14:textId="77777777">
      <w:pPr>
        <w:pStyle w:val="Title"/>
        <w:spacing w:before="0"/>
        <w:rPr>
          <w:b w:val="0"/>
          <w:sz w:val="22"/>
          <w:szCs w:val="22"/>
        </w:rPr>
      </w:pPr>
    </w:p>
    <w:p w:rsidR="00BE3146" w:rsidRPr="00ED1CF9" w:rsidP="000C4172" w14:paraId="436B3E12" w14:textId="77777777">
      <w:pPr>
        <w:pStyle w:val="Title"/>
        <w:rPr>
          <w:b w:val="0"/>
          <w:sz w:val="22"/>
          <w:szCs w:val="22"/>
        </w:rPr>
      </w:pPr>
    </w:p>
    <w:p w:rsidR="00BE3146" w:rsidRPr="00ED1CF9" w:rsidP="000C4172" w14:paraId="2A61A936" w14:textId="77777777">
      <w:pPr>
        <w:pStyle w:val="Title"/>
        <w:rPr>
          <w:b w:val="0"/>
          <w:sz w:val="22"/>
          <w:szCs w:val="22"/>
        </w:rPr>
      </w:pPr>
    </w:p>
    <w:p w:rsidR="00BE3146" w:rsidRPr="00ED1CF9" w:rsidP="000C4172" w14:paraId="1B5CD148" w14:textId="77777777">
      <w:pPr>
        <w:pStyle w:val="Title"/>
        <w:rPr>
          <w:b w:val="0"/>
          <w:sz w:val="22"/>
          <w:szCs w:val="22"/>
        </w:rPr>
      </w:pPr>
    </w:p>
    <w:p w:rsidR="00BE3146" w:rsidRPr="00ED1CF9" w:rsidP="000C4172" w14:paraId="080C02C3" w14:textId="77777777">
      <w:pPr>
        <w:pStyle w:val="Title"/>
        <w:rPr>
          <w:b w:val="0"/>
          <w:sz w:val="22"/>
          <w:szCs w:val="22"/>
        </w:rPr>
      </w:pPr>
    </w:p>
    <w:p w:rsidR="00E001CE" w:rsidRPr="00ED1CF9" w:rsidP="00E001CE" w14:paraId="48ADA541" w14:textId="77777777">
      <w:pPr>
        <w:pStyle w:val="Title"/>
        <w:rPr>
          <w:b w:val="0"/>
          <w:szCs w:val="24"/>
        </w:rPr>
      </w:pPr>
      <w:r w:rsidRPr="00ED1CF9">
        <w:rPr>
          <w:b w:val="0"/>
          <w:szCs w:val="24"/>
        </w:rPr>
        <w:t>İNSAN HAKLARI, YURTTAŞLIK VE DEMOKRASİ DERS PLANI</w:t>
      </w:r>
    </w:p>
    <w:p w:rsidR="00E001CE" w:rsidRPr="00ED1CF9" w:rsidP="00E001CE" w14:paraId="3EDF7634" w14:textId="77777777">
      <w:pPr>
        <w:jc w:val="center"/>
        <w:rPr>
          <w:b/>
          <w:sz w:val="24"/>
          <w:szCs w:val="24"/>
        </w:rPr>
      </w:pPr>
      <w:r>
        <w:rPr>
          <w:b/>
          <w:color w:val="FF0000"/>
          <w:sz w:val="24"/>
          <w:szCs w:val="24"/>
        </w:rPr>
        <w:t>14</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14:paraId="35E84251" w14:textId="77777777">
      <w:pPr>
        <w:jc w:val="center"/>
        <w:rPr>
          <w:bCs/>
          <w:sz w:val="24"/>
          <w:szCs w:val="24"/>
        </w:rPr>
      </w:pPr>
      <w:r>
        <w:rPr>
          <w:bCs/>
          <w:sz w:val="24"/>
          <w:szCs w:val="24"/>
        </w:rPr>
        <w:t>21-25</w:t>
      </w:r>
      <w:r>
        <w:rPr>
          <w:bCs/>
          <w:sz w:val="24"/>
          <w:szCs w:val="24"/>
        </w:rPr>
        <w:t xml:space="preserve"> ARALIK</w:t>
      </w:r>
      <w:r>
        <w:rPr>
          <w:bCs/>
          <w:sz w:val="24"/>
          <w:szCs w:val="24"/>
        </w:rPr>
        <w:t xml:space="preserve"> 2026</w:t>
      </w:r>
    </w:p>
    <w:p w:rsidR="000C4172" w:rsidRPr="00ED1CF9" w:rsidP="000C4172" w14:paraId="481F10B6" w14:textId="77777777">
      <w:pPr>
        <w:pStyle w:val="Title"/>
        <w:rPr>
          <w:b w:val="0"/>
          <w:sz w:val="22"/>
          <w:szCs w:val="22"/>
        </w:rPr>
      </w:pPr>
      <w:r w:rsidRPr="00ED1CF9">
        <w:rPr>
          <w:b w:val="0"/>
          <w:sz w:val="22"/>
          <w:szCs w:val="22"/>
        </w:rPr>
        <w:t xml:space="preserve"> </w:t>
      </w:r>
    </w:p>
    <w:p w:rsidR="000C4172" w:rsidRPr="00ED1CF9" w:rsidP="000C4172" w14:paraId="78E05FFE"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0226C42A"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44948765"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6049B58E"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154266ED"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13EE5017"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7514F183"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390E274B" w14:textId="77777777">
            <w:pPr>
              <w:rPr>
                <w:sz w:val="22"/>
                <w:szCs w:val="22"/>
              </w:rPr>
            </w:pPr>
            <w:r w:rsidRPr="00ED1CF9">
              <w:rPr>
                <w:sz w:val="22"/>
                <w:szCs w:val="22"/>
              </w:rPr>
              <w:t>Adalet ve Eşitlik</w:t>
            </w:r>
          </w:p>
        </w:tc>
      </w:tr>
    </w:tbl>
    <w:p w:rsidR="000C4172" w:rsidRPr="00ED1CF9" w:rsidP="000C4172" w14:paraId="4F9AEFF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591871FB"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650EDB02" w14:textId="77777777">
            <w:pPr>
              <w:tabs>
                <w:tab w:val="left" w:pos="284"/>
              </w:tabs>
              <w:spacing w:line="216" w:lineRule="auto"/>
              <w:jc w:val="both"/>
              <w:rPr>
                <w:sz w:val="22"/>
                <w:szCs w:val="22"/>
              </w:rPr>
            </w:pPr>
            <w:r w:rsidRPr="00ED1CF9">
              <w:rPr>
                <w:sz w:val="22"/>
                <w:szCs w:val="22"/>
              </w:rPr>
              <w:t>Y4.3.1. İnsanların farklılıklarına saygı gösterir.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3AAF6294"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0AC9D3BE"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0975FD9B"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04369D06"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22970DB9"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182477E4"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673D0BA3"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4A880140"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07A7C997" w14:textId="77777777">
            <w:pPr>
              <w:autoSpaceDE w:val="0"/>
              <w:autoSpaceDN w:val="0"/>
              <w:adjustRightInd w:val="0"/>
              <w:rPr>
                <w:bCs/>
                <w:sz w:val="22"/>
                <w:szCs w:val="22"/>
              </w:rPr>
            </w:pPr>
            <w:r w:rsidRPr="00ED1CF9">
              <w:rPr>
                <w:bCs/>
                <w:sz w:val="22"/>
                <w:szCs w:val="22"/>
              </w:rPr>
              <w:t>Farklılıklara Saygı</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1433B35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C4172" w:rsidRPr="00ED1CF9" w:rsidP="00BB6643" w14:paraId="4F868645" w14:textId="77777777">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insan aynı mıdır? </w:t>
            </w:r>
          </w:p>
          <w:p w:rsidR="000C4172" w:rsidRPr="00ED1CF9" w:rsidP="00BB6643" w14:paraId="3C030336" w14:textId="77777777">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Aynı şeyleri mi sever? </w:t>
            </w:r>
          </w:p>
          <w:p w:rsidR="000C4172" w:rsidRPr="00ED1CF9" w:rsidP="00BB6643" w14:paraId="50401ADC" w14:textId="77777777">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Farklılıklarımız var mı? </w:t>
            </w:r>
          </w:p>
          <w:p w:rsidR="000C4172" w:rsidRPr="00ED1CF9" w:rsidP="000C4172" w14:paraId="7984BF3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C4172" w:rsidRPr="00ED1CF9" w:rsidP="000C4172" w14:paraId="627D083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C4172" w:rsidRPr="00ED1CF9" w:rsidP="000C4172" w14:paraId="106B90B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Kitapta verilen etkinlikler amaca uygun bir şekilde tamamlanır.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4576BE6D" w14:textId="77777777">
            <w:pPr>
              <w:spacing w:line="216" w:lineRule="auto"/>
              <w:rPr>
                <w:sz w:val="22"/>
                <w:szCs w:val="22"/>
              </w:rPr>
            </w:pPr>
            <w:r w:rsidRPr="00ED1CF9">
              <w:rPr>
                <w:sz w:val="22"/>
                <w:szCs w:val="22"/>
              </w:rPr>
              <w:t>Bireysel Öğrenme Etkinlikleri</w:t>
            </w:r>
          </w:p>
          <w:p w:rsidR="000C4172" w:rsidRPr="00ED1CF9" w:rsidP="000C4172" w14:paraId="32E2A964"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27644E5C" w14:textId="77777777">
            <w:pPr>
              <w:pStyle w:val="BodyTextIndent"/>
              <w:spacing w:line="216" w:lineRule="auto"/>
              <w:ind w:left="0" w:firstLine="0"/>
              <w:rPr>
                <w:sz w:val="22"/>
                <w:szCs w:val="22"/>
              </w:rPr>
            </w:pPr>
            <w:r w:rsidRPr="00ED1CF9">
              <w:rPr>
                <w:sz w:val="22"/>
                <w:szCs w:val="22"/>
              </w:rPr>
              <w:t>Tüm insanlar aynı özelliklere sahip olsa ne olurdu?</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1856CE8" w14:textId="77777777">
            <w:pPr>
              <w:spacing w:line="216" w:lineRule="auto"/>
              <w:rPr>
                <w:sz w:val="22"/>
                <w:szCs w:val="22"/>
              </w:rPr>
            </w:pPr>
            <w:r w:rsidRPr="00ED1CF9">
              <w:rPr>
                <w:sz w:val="22"/>
                <w:szCs w:val="22"/>
              </w:rPr>
              <w:t>Grupla Öğrenme Etkinlikleri</w:t>
            </w:r>
          </w:p>
          <w:p w:rsidR="000C4172" w:rsidRPr="00ED1CF9" w:rsidP="000C4172" w14:paraId="575DD177"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6A333E05" w14:textId="77777777">
            <w:pPr>
              <w:spacing w:line="216" w:lineRule="auto"/>
              <w:rPr>
                <w:sz w:val="22"/>
                <w:szCs w:val="22"/>
              </w:rPr>
            </w:pPr>
            <w:r w:rsidRPr="00ED1CF9">
              <w:rPr>
                <w:sz w:val="22"/>
                <w:szCs w:val="22"/>
              </w:rPr>
              <w:t>Farklılıklara saygı göstermenin önemi tartışılır.</w:t>
            </w:r>
          </w:p>
        </w:tc>
      </w:tr>
      <w:tr w:rsidTr="000C4172">
        <w:tblPrEx>
          <w:tblW w:w="0" w:type="auto"/>
          <w:tblLayout w:type="fixed"/>
          <w:tblLook w:val="0000"/>
        </w:tblPrEx>
        <w:trPr>
          <w:trHeight w:val="870"/>
        </w:trPr>
        <w:tc>
          <w:tcPr>
            <w:tcW w:w="1262" w:type="dxa"/>
            <w:tcBorders>
              <w:left w:val="single" w:sz="8" w:space="0" w:color="auto"/>
            </w:tcBorders>
            <w:vAlign w:val="center"/>
          </w:tcPr>
          <w:p w:rsidR="000C4172" w:rsidRPr="00ED1CF9" w:rsidP="000C4172" w14:paraId="446A1AC1" w14:textId="77777777">
            <w:pPr>
              <w:jc w:val="both"/>
              <w:rPr>
                <w:sz w:val="22"/>
                <w:szCs w:val="22"/>
              </w:rPr>
            </w:pPr>
            <w:r w:rsidRPr="00ED1CF9">
              <w:rPr>
                <w:sz w:val="22"/>
                <w:szCs w:val="22"/>
              </w:rPr>
              <w:t>Özet</w:t>
            </w:r>
          </w:p>
        </w:tc>
        <w:tc>
          <w:tcPr>
            <w:tcW w:w="8863" w:type="dxa"/>
            <w:gridSpan w:val="2"/>
            <w:tcBorders>
              <w:right w:val="single" w:sz="8" w:space="0" w:color="auto"/>
            </w:tcBorders>
            <w:vAlign w:val="center"/>
          </w:tcPr>
          <w:p w:rsidR="000C4172" w:rsidRPr="00ED1CF9" w:rsidP="000C4172" w14:paraId="70DCCBFF" w14:textId="77777777">
            <w:pPr>
              <w:jc w:val="both"/>
              <w:rPr>
                <w:sz w:val="22"/>
                <w:szCs w:val="22"/>
              </w:rPr>
            </w:pPr>
            <w:r w:rsidRPr="00ED1CF9">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C4172" w:rsidRPr="00ED1CF9" w:rsidP="000C4172" w14:paraId="755E7CD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14:paraId="55B5990E" w14:textId="77777777">
            <w:pPr>
              <w:pStyle w:val="Heading1"/>
              <w:rPr>
                <w:b w:val="0"/>
                <w:sz w:val="22"/>
                <w:szCs w:val="22"/>
              </w:rPr>
            </w:pPr>
            <w:r w:rsidRPr="00ED1CF9">
              <w:rPr>
                <w:b w:val="0"/>
                <w:sz w:val="22"/>
                <w:szCs w:val="22"/>
              </w:rPr>
              <w:t>Ölçme-Değerlendirme:</w:t>
            </w:r>
          </w:p>
          <w:p w:rsidR="000C4172" w:rsidRPr="00ED1CF9" w:rsidP="000C4172" w14:paraId="184BF8DD" w14:textId="77777777">
            <w:pPr>
              <w:rPr>
                <w:sz w:val="22"/>
                <w:szCs w:val="22"/>
              </w:rPr>
            </w:pPr>
            <w:r w:rsidRPr="00ED1CF9">
              <w:rPr>
                <w:sz w:val="22"/>
                <w:szCs w:val="22"/>
              </w:rPr>
              <w:t xml:space="preserve">Bireysel öğrenme etkinliklerine yönelik Ölçme-Değerlendirme </w:t>
            </w:r>
          </w:p>
          <w:p w:rsidR="000C4172" w:rsidRPr="00ED1CF9" w:rsidP="000C4172" w14:paraId="24160408" w14:textId="77777777">
            <w:pPr>
              <w:rPr>
                <w:sz w:val="22"/>
                <w:szCs w:val="22"/>
              </w:rPr>
            </w:pPr>
            <w:r w:rsidRPr="00ED1CF9">
              <w:rPr>
                <w:sz w:val="22"/>
                <w:szCs w:val="22"/>
              </w:rPr>
              <w:t>Grupla öğrenme etkinliklerine yönelik Ölçme-Değerlendirme</w:t>
            </w:r>
          </w:p>
          <w:p w:rsidR="000C4172" w:rsidRPr="00ED1CF9" w:rsidP="000C4172" w14:paraId="1562779F"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1D391F82" w14:textId="77777777">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14:paraId="66C05D2C" w14:textId="77777777">
            <w:pPr>
              <w:tabs>
                <w:tab w:val="left" w:pos="224"/>
                <w:tab w:val="left" w:pos="366"/>
              </w:tabs>
              <w:spacing w:line="216" w:lineRule="auto"/>
              <w:ind w:left="-57" w:right="-57"/>
              <w:rPr>
                <w:sz w:val="22"/>
                <w:szCs w:val="22"/>
              </w:rPr>
            </w:pPr>
            <w:r w:rsidRPr="00ED1CF9">
              <w:rPr>
                <w:sz w:val="22"/>
                <w:szCs w:val="22"/>
              </w:rPr>
              <w:t>1-) Hangi özelliklerimiz ile farklılık gösteririz?</w:t>
            </w:r>
          </w:p>
          <w:p w:rsidR="000C4172" w:rsidRPr="00ED1CF9" w:rsidP="000C4172" w14:paraId="228F258A" w14:textId="77777777">
            <w:pPr>
              <w:tabs>
                <w:tab w:val="left" w:pos="224"/>
                <w:tab w:val="left" w:pos="366"/>
              </w:tabs>
              <w:spacing w:line="216" w:lineRule="auto"/>
              <w:ind w:left="-57" w:right="-57"/>
              <w:rPr>
                <w:sz w:val="22"/>
                <w:szCs w:val="22"/>
              </w:rPr>
            </w:pPr>
            <w:r w:rsidRPr="00ED1CF9">
              <w:rPr>
                <w:sz w:val="22"/>
                <w:szCs w:val="22"/>
              </w:rPr>
              <w:t>2-) Farklı bir özelliğimiz bizi, diğer insanlardan üstün yapar mı? Niçin?</w:t>
            </w:r>
          </w:p>
          <w:p w:rsidR="000C4172" w:rsidRPr="00ED1CF9" w:rsidP="000C4172" w14:paraId="1345C15A" w14:textId="77777777">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14:paraId="10E5A2D1"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897"/>
        </w:trPr>
        <w:tc>
          <w:tcPr>
            <w:tcW w:w="2560" w:type="dxa"/>
            <w:tcBorders>
              <w:top w:val="single" w:sz="8" w:space="0" w:color="auto"/>
              <w:left w:val="single" w:sz="8" w:space="0" w:color="auto"/>
            </w:tcBorders>
          </w:tcPr>
          <w:p w:rsidR="000C4172" w:rsidRPr="00ED1CF9" w:rsidP="000C4172" w14:paraId="4AB7C8E9" w14:textId="77777777">
            <w:pPr>
              <w:pStyle w:val="Heading2"/>
              <w:spacing w:line="240" w:lineRule="auto"/>
              <w:rPr>
                <w:b w:val="0"/>
                <w:sz w:val="22"/>
                <w:szCs w:val="22"/>
              </w:rPr>
            </w:pPr>
            <w:r w:rsidRPr="00ED1CF9">
              <w:rPr>
                <w:b w:val="0"/>
                <w:sz w:val="22"/>
                <w:szCs w:val="22"/>
              </w:rPr>
              <w:t xml:space="preserve">Dersin Diğer Derslerle </w:t>
            </w:r>
          </w:p>
          <w:p w:rsidR="000C4172" w:rsidRPr="00ED1CF9" w:rsidP="000C4172" w14:paraId="5C1A1A83"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0C4172" w:rsidRPr="00ED1CF9" w:rsidP="000C4172" w14:paraId="092E5487" w14:textId="77777777">
            <w:pPr>
              <w:spacing w:line="216" w:lineRule="auto"/>
              <w:jc w:val="both"/>
              <w:rPr>
                <w:bCs/>
                <w:sz w:val="22"/>
                <w:szCs w:val="22"/>
              </w:rPr>
            </w:pPr>
            <w:r w:rsidRPr="00ED1CF9">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C4172" w:rsidRPr="00ED1CF9" w:rsidP="000C4172" w14:paraId="7AA935D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45FB2589" w14:textId="77777777">
            <w:pPr>
              <w:rPr>
                <w:sz w:val="22"/>
                <w:szCs w:val="22"/>
              </w:rPr>
            </w:pPr>
            <w:r w:rsidRPr="00ED1CF9">
              <w:rPr>
                <w:sz w:val="22"/>
                <w:szCs w:val="22"/>
              </w:rPr>
              <w:t xml:space="preserve">Planın Uygulanmasına </w:t>
            </w:r>
          </w:p>
          <w:p w:rsidR="000C4172" w:rsidRPr="00ED1CF9" w:rsidP="000C4172" w14:paraId="4591FAC8"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6BEC1950" w14:textId="77777777">
            <w:pPr>
              <w:rPr>
                <w:sz w:val="22"/>
                <w:szCs w:val="22"/>
              </w:rPr>
            </w:pPr>
          </w:p>
        </w:tc>
      </w:tr>
    </w:tbl>
    <w:p w:rsidR="000C4172" w:rsidRPr="00ED1CF9" w:rsidP="000C4172" w14:paraId="3A248066" w14:textId="77777777">
      <w:pPr>
        <w:pStyle w:val="BodyTextIndent2"/>
        <w:tabs>
          <w:tab w:val="left" w:pos="7797"/>
          <w:tab w:val="left" w:pos="8080"/>
          <w:tab w:val="clear" w:pos="8222"/>
          <w:tab w:val="clear" w:pos="8505"/>
        </w:tabs>
        <w:rPr>
          <w:sz w:val="22"/>
          <w:szCs w:val="22"/>
        </w:rPr>
      </w:pPr>
    </w:p>
    <w:p w:rsidR="000C4172" w:rsidRPr="00ED1CF9" w:rsidP="000C4172" w14:paraId="62C7482F" w14:textId="77777777">
      <w:pPr>
        <w:pStyle w:val="Title"/>
        <w:rPr>
          <w:b w:val="0"/>
          <w:sz w:val="22"/>
          <w:szCs w:val="22"/>
        </w:rPr>
      </w:pPr>
      <w:r w:rsidRPr="00ED1CF9">
        <w:rPr>
          <w:b w:val="0"/>
          <w:spacing w:val="20"/>
          <w:sz w:val="22"/>
          <w:szCs w:val="22"/>
        </w:rPr>
        <w:t xml:space="preserve"> </w:t>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p>
    <w:sectPr w:rsidSect="00A144ED">
      <w:headerReference w:type="even" r:id="rId5"/>
      <w:pgSz w:w="11906" w:h="16838"/>
      <w:pgMar w:top="181" w:right="567" w:bottom="0" w:left="902" w:header="708" w:footer="708"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6EE0241E"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2F07E207"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